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546F" w14:textId="53A5F514" w:rsidR="004367B7" w:rsidRDefault="004367B7">
      <w:r>
        <w:rPr>
          <w:noProof/>
        </w:rPr>
        <w:drawing>
          <wp:inline distT="0" distB="0" distL="0" distR="0" wp14:anchorId="32DF54B2" wp14:editId="7B186AD6">
            <wp:extent cx="5981700" cy="80676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9161537_542622559766026_113410494794039296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B7E9C4" wp14:editId="33632C1C">
            <wp:extent cx="5943600" cy="7886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091598_586120982020028_176117252679847116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D461" w14:textId="77777777" w:rsidR="004367B7" w:rsidRPr="004367B7" w:rsidRDefault="004367B7" w:rsidP="004367B7"/>
    <w:p w14:paraId="1DB5CF31" w14:textId="77777777" w:rsidR="004367B7" w:rsidRPr="004367B7" w:rsidRDefault="004367B7" w:rsidP="00DB3ACC">
      <w:pPr>
        <w:jc w:val="center"/>
        <w:rPr>
          <w:sz w:val="32"/>
          <w:szCs w:val="32"/>
        </w:rPr>
      </w:pPr>
      <w:bookmarkStart w:id="0" w:name="_GoBack"/>
    </w:p>
    <w:p w14:paraId="0981A751" w14:textId="744E5EB8" w:rsidR="0008035B" w:rsidRPr="004367B7" w:rsidRDefault="004367B7" w:rsidP="00DB3ACC">
      <w:pPr>
        <w:jc w:val="center"/>
        <w:rPr>
          <w:sz w:val="32"/>
          <w:szCs w:val="32"/>
        </w:rPr>
      </w:pPr>
      <w:r w:rsidRPr="004367B7">
        <w:rPr>
          <w:sz w:val="32"/>
          <w:szCs w:val="32"/>
        </w:rPr>
        <w:t>UNISCI I PUNTINI E COLORA COME NELL’ESEMPIO.</w:t>
      </w:r>
      <w:bookmarkEnd w:id="0"/>
    </w:p>
    <w:sectPr w:rsidR="0008035B" w:rsidRPr="00436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37"/>
    <w:rsid w:val="0008035B"/>
    <w:rsid w:val="001A7C37"/>
    <w:rsid w:val="004367B7"/>
    <w:rsid w:val="00D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97B3"/>
  <w15:chartTrackingRefBased/>
  <w15:docId w15:val="{DE47A44C-901D-4F2C-B970-E1B68361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2020-05-25T16:29:00Z</dcterms:created>
  <dcterms:modified xsi:type="dcterms:W3CDTF">2020-05-25T16:33:00Z</dcterms:modified>
</cp:coreProperties>
</file>