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49" w:rsidRDefault="00B63E49">
      <w:r>
        <w:t xml:space="preserve">                                                                       </w:t>
      </w:r>
      <w:r w:rsidRPr="00B63E49">
        <w:rPr>
          <w:noProof/>
          <w:lang w:eastAsia="it-IT"/>
        </w:rPr>
        <w:drawing>
          <wp:inline distT="0" distB="0" distL="0" distR="0">
            <wp:extent cx="1488440" cy="544830"/>
            <wp:effectExtent l="0" t="0" r="0" b="7620"/>
            <wp:docPr id="2" name="Immagine 2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49" w:rsidRDefault="00B63E49"/>
    <w:p w:rsidR="00B63E49" w:rsidRDefault="00B63E49"/>
    <w:p w:rsidR="00B63E49" w:rsidRDefault="00B63E49">
      <w:pPr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sz w:val="40"/>
          <w:szCs w:val="40"/>
        </w:rPr>
        <w:t xml:space="preserve">             </w:t>
      </w:r>
      <w:r w:rsidRPr="00B63E49"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 </w:t>
      </w:r>
      <w:r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 </w:t>
      </w:r>
      <w:r w:rsidRPr="00B63E49"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ATTIVITA’ DIDATTICA DEL 21/05/20</w:t>
      </w:r>
    </w:p>
    <w:p w:rsidR="00B63E49" w:rsidRDefault="00B63E49">
      <w:pPr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B63E49" w:rsidRDefault="00B63E49">
      <w:pPr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B63E49">
        <w:rPr>
          <w:noProof/>
          <w:sz w:val="40"/>
          <w:szCs w:val="40"/>
          <w:lang w:eastAsia="it-IT"/>
          <w14:glow w14:rad="63500">
            <w14:schemeClr w14:val="accent5">
              <w14:alpha w14:val="60000"/>
              <w14:satMod w14:val="175000"/>
            </w14:schemeClr>
          </w14:glow>
        </w:rPr>
        <w:drawing>
          <wp:inline distT="0" distB="0" distL="0" distR="0">
            <wp:extent cx="5612859" cy="1788795"/>
            <wp:effectExtent l="0" t="0" r="6985" b="1905"/>
            <wp:docPr id="3" name="Immagine 3" descr="D:\Non Toccare\Desktop\_italiano_medie_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_italiano_medie_color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236" cy="179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49" w:rsidRDefault="00B63E49">
      <w:pPr>
        <w:rPr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B63E49" w:rsidRDefault="00B63E49" w:rsidP="00B63E49">
      <w:pPr>
        <w:pStyle w:val="Paragrafoelenco"/>
        <w:numPr>
          <w:ilvl w:val="0"/>
          <w:numId w:val="1"/>
        </w:numP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B63E49"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LEGGI E RIS</w:t>
      </w:r>
      <w: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PONDI ALLE DOMANDE DI PAGINA 77(SCRITTURA)LIBRO DI RIFLESSIONE VERDE</w:t>
      </w:r>
    </w:p>
    <w:p w:rsidR="00B63E49" w:rsidRDefault="00B63E49" w:rsidP="00B63E49">
      <w:pPr>
        <w:pStyle w:val="Paragrafoelenco"/>
        <w:numPr>
          <w:ilvl w:val="0"/>
          <w:numId w:val="1"/>
        </w:numP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LEGGI LA LETTERA,</w:t>
      </w:r>
      <w:r w:rsidR="0071530A"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ESP</w:t>
      </w:r>
      <w:r w:rsidR="0071530A"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LORA IL TESTO, RISPONDI </w:t>
      </w:r>
      <w: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A PER COMPRENDERE E IMMAGINANDO CHE LA LETTERA DI FRANCA SIA STATA INDIRIZZATA A TE,</w:t>
      </w:r>
      <w:r w:rsidR="0071530A"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”SCRIVI TU”</w:t>
      </w:r>
      <w:r w:rsidR="0071530A"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 xml:space="preserve"> CHE COSA LE RISPONDERESTI SUL QUADERNO.</w:t>
      </w:r>
      <w:r w:rsidR="003179A7"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PAG.79,LIBRO DI LETTURE.</w:t>
      </w:r>
      <w:bookmarkStart w:id="0" w:name="_GoBack"/>
      <w:bookmarkEnd w:id="0"/>
    </w:p>
    <w:p w:rsidR="0071530A" w:rsidRPr="00B63E49" w:rsidRDefault="0071530A" w:rsidP="0071530A">
      <w:pPr>
        <w:pStyle w:val="Paragrafoelenco"/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color w:val="70AD47" w:themeColor="accent6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</w:rPr>
        <w:t>(DOMANI APPROFONDIREMO INSIEME GLI ARGOMENTI DI “SCRITTURA” )</w:t>
      </w:r>
    </w:p>
    <w:sectPr w:rsidR="0071530A" w:rsidRPr="00B63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0F7D"/>
    <w:multiLevelType w:val="hybridMultilevel"/>
    <w:tmpl w:val="D3420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49"/>
    <w:rsid w:val="003179A7"/>
    <w:rsid w:val="0071530A"/>
    <w:rsid w:val="00B63E49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CD73-50C6-4958-AE08-E19A184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2020-05-20T15:26:00Z</dcterms:created>
  <dcterms:modified xsi:type="dcterms:W3CDTF">2020-05-20T16:06:00Z</dcterms:modified>
</cp:coreProperties>
</file>