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2E" w:rsidRDefault="0010782E">
      <w:pPr>
        <w:rPr>
          <w:sz w:val="32"/>
          <w:szCs w:val="32"/>
        </w:rPr>
      </w:pPr>
    </w:p>
    <w:p w:rsidR="00883C83" w:rsidRPr="0010782E" w:rsidRDefault="0010782E">
      <w:pPr>
        <w:rPr>
          <w:sz w:val="32"/>
          <w:szCs w:val="32"/>
        </w:rPr>
      </w:pPr>
      <w:r w:rsidRPr="0010782E">
        <w:rPr>
          <w:sz w:val="32"/>
          <w:szCs w:val="32"/>
        </w:rPr>
        <w:t>La sequenza di immagini illustra la storia di Gesù a Pasqua.</w:t>
      </w:r>
    </w:p>
    <w:p w:rsidR="0010782E" w:rsidRDefault="0010782E">
      <w:pPr>
        <w:rPr>
          <w:sz w:val="32"/>
          <w:szCs w:val="32"/>
        </w:rPr>
      </w:pPr>
      <w:r w:rsidRPr="0010782E">
        <w:rPr>
          <w:sz w:val="32"/>
          <w:szCs w:val="32"/>
        </w:rPr>
        <w:t>I bimbi dopo averla colorata possono ritagliare le campane e rilegarle con un fermacampione formando così un libricino della Santa Pasqua.</w:t>
      </w:r>
    </w:p>
    <w:p w:rsidR="0010782E" w:rsidRDefault="0010782E">
      <w:pPr>
        <w:rPr>
          <w:sz w:val="32"/>
          <w:szCs w:val="32"/>
        </w:rPr>
      </w:pPr>
    </w:p>
    <w:p w:rsidR="0010782E" w:rsidRDefault="0010782E">
      <w:pPr>
        <w:rPr>
          <w:sz w:val="32"/>
          <w:szCs w:val="32"/>
        </w:rPr>
      </w:pPr>
    </w:p>
    <w:p w:rsidR="0010782E" w:rsidRPr="0010782E" w:rsidRDefault="0010782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La maestra vi augura buon lavoro.</w:t>
      </w:r>
    </w:p>
    <w:p w:rsidR="00883C83" w:rsidRDefault="00883C83">
      <w:r>
        <w:br w:type="page"/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4169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83" w:rsidRDefault="00883C83"/>
    <w:p w:rsidR="00883C83" w:rsidRDefault="00883C83">
      <w:r>
        <w:br w:type="page"/>
      </w:r>
    </w:p>
    <w:p w:rsidR="00883C83" w:rsidRDefault="00883C83">
      <w:r>
        <w:rPr>
          <w:noProof/>
          <w:lang w:eastAsia="it-IT"/>
        </w:rPr>
        <w:lastRenderedPageBreak/>
        <w:drawing>
          <wp:inline distT="0" distB="0" distL="0" distR="0">
            <wp:extent cx="6120130" cy="841692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83" w:rsidRDefault="00883C83">
      <w:pPr>
        <w:rPr>
          <w:noProof/>
          <w:lang w:eastAsia="it-IT"/>
        </w:rPr>
      </w:pPr>
    </w:p>
    <w:p w:rsidR="00883C83" w:rsidRDefault="00883C83">
      <w:pPr>
        <w:rPr>
          <w:noProof/>
          <w:lang w:eastAsia="it-IT"/>
        </w:rPr>
      </w:pPr>
    </w:p>
    <w:p w:rsidR="00883C83" w:rsidRDefault="00883C83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841692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83" w:rsidRDefault="00883C83">
      <w:pPr>
        <w:rPr>
          <w:noProof/>
          <w:lang w:eastAsia="it-IT"/>
        </w:rPr>
      </w:pPr>
    </w:p>
    <w:p w:rsidR="00883C83" w:rsidRDefault="00883C83">
      <w:pPr>
        <w:rPr>
          <w:noProof/>
          <w:lang w:eastAsia="it-IT"/>
        </w:rPr>
      </w:pPr>
    </w:p>
    <w:p w:rsidR="00883C83" w:rsidRDefault="00883C83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8416925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83" w:rsidRDefault="00883C83">
      <w:pPr>
        <w:rPr>
          <w:noProof/>
          <w:lang w:eastAsia="it-IT"/>
        </w:rPr>
      </w:pPr>
    </w:p>
    <w:p w:rsidR="008054B8" w:rsidRDefault="008054B8"/>
    <w:sectPr w:rsidR="00805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B5"/>
    <w:rsid w:val="0010782E"/>
    <w:rsid w:val="003E3AB5"/>
    <w:rsid w:val="008054B8"/>
    <w:rsid w:val="008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5</cp:revision>
  <dcterms:created xsi:type="dcterms:W3CDTF">2020-04-02T14:15:00Z</dcterms:created>
  <dcterms:modified xsi:type="dcterms:W3CDTF">2020-04-02T14:22:00Z</dcterms:modified>
</cp:coreProperties>
</file>