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yellow" focus="100%" type="gradient"/>
    </v:background>
  </w:background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276AE1" w:rsidRPr="00276AE1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9D12C7" w:rsidRDefault="009D12C7" w:rsidP="009D12C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</w:t>
      </w:r>
      <w:r w:rsidRPr="009D12C7">
        <w:rPr>
          <w:b/>
          <w:color w:val="FF0000"/>
          <w:sz w:val="40"/>
          <w:szCs w:val="40"/>
        </w:rPr>
        <w:t>ATTIVITA’ DIDATTICA PER MARTEDI’ 7 APRILE</w:t>
      </w: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 </w:t>
      </w:r>
      <w:r>
        <w:rPr>
          <w:b/>
          <w:color w:val="FF0000"/>
          <w:sz w:val="40"/>
          <w:szCs w:val="40"/>
        </w:rPr>
        <w:t xml:space="preserve"> CLASSE QUINTA</w:t>
      </w:r>
    </w:p>
    <w:p w:rsidR="005A3236" w:rsidRDefault="005A3236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Default="00504BA7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4362450" cy="1933575"/>
            <wp:effectExtent l="19050" t="0" r="0" b="0"/>
            <wp:docPr id="2" name="Immagine 2" descr="Puglia: Schede Didattiche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glia: Schede Didattiche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504BA7" w:rsidRDefault="00504BA7" w:rsidP="00504BA7">
      <w:pPr>
        <w:pStyle w:val="Paragrafoelenco"/>
        <w:numPr>
          <w:ilvl w:val="0"/>
          <w:numId w:val="9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GEOGRAFIA:</w:t>
      </w:r>
      <w:r>
        <w:rPr>
          <w:b/>
          <w:color w:val="000099"/>
          <w:sz w:val="40"/>
          <w:szCs w:val="40"/>
        </w:rPr>
        <w:t>Siamo arrivati al tacco della nostra bella Italia,studia la Puglia  da pag.174 a 176 del sussidiario di geografia.</w:t>
      </w:r>
    </w:p>
    <w:p w:rsidR="00504BA7" w:rsidRPr="00BA7C4C" w:rsidRDefault="00504BA7" w:rsidP="00504BA7">
      <w:pPr>
        <w:pStyle w:val="Paragrafoelenco"/>
        <w:numPr>
          <w:ilvl w:val="0"/>
          <w:numId w:val="1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Approfondisci guardando il video al seguente link</w:t>
      </w:r>
    </w:p>
    <w:p w:rsidR="00BA7C4C" w:rsidRDefault="00BA7C4C" w:rsidP="00BA7C4C">
      <w:pPr>
        <w:pStyle w:val="Paragrafoelenco"/>
        <w:ind w:left="1222"/>
      </w:pPr>
      <w:hyperlink r:id="rId10" w:history="1">
        <w:r>
          <w:rPr>
            <w:rStyle w:val="Collegamentoipertestuale"/>
          </w:rPr>
          <w:t>https://www.youtube.com/watch?v=0_8xH_uFays</w:t>
        </w:r>
      </w:hyperlink>
    </w:p>
    <w:p w:rsidR="008178DC" w:rsidRDefault="008178DC" w:rsidP="00BA7C4C">
      <w:pPr>
        <w:pStyle w:val="Paragrafoelenco"/>
        <w:ind w:left="1222"/>
      </w:pPr>
    </w:p>
    <w:p w:rsidR="008178DC" w:rsidRDefault="008178DC" w:rsidP="00BA7C4C">
      <w:pPr>
        <w:pStyle w:val="Paragrafoelenco"/>
        <w:ind w:left="1222"/>
      </w:pPr>
    </w:p>
    <w:p w:rsidR="008178DC" w:rsidRPr="008178DC" w:rsidRDefault="008178DC" w:rsidP="008178DC">
      <w:pPr>
        <w:pStyle w:val="Paragrafoelenco"/>
        <w:numPr>
          <w:ilvl w:val="0"/>
          <w:numId w:val="9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MATEMATICA:</w:t>
      </w:r>
      <w:r>
        <w:rPr>
          <w:b/>
          <w:color w:val="000099"/>
          <w:sz w:val="40"/>
          <w:szCs w:val="40"/>
        </w:rPr>
        <w:t>”CALCOLARE IL TEMPO”</w:t>
      </w:r>
    </w:p>
    <w:p w:rsidR="008178DC" w:rsidRPr="008178DC" w:rsidRDefault="008178DC" w:rsidP="008178DC">
      <w:pPr>
        <w:pStyle w:val="Paragrafoelenco"/>
        <w:numPr>
          <w:ilvl w:val="0"/>
          <w:numId w:val="1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benissimo pag.250 del sussidiario di matematica (parte seconda - Giorni,Ore,Minuti)</w:t>
      </w:r>
    </w:p>
    <w:p w:rsidR="008178DC" w:rsidRPr="008178DC" w:rsidRDefault="008178DC" w:rsidP="008178DC">
      <w:pPr>
        <w:pStyle w:val="Paragrafoelenco"/>
        <w:numPr>
          <w:ilvl w:val="0"/>
          <w:numId w:val="1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Ricordati di ripetere la lezione sul calcolo del tempo rivedendo il mio video.</w:t>
      </w:r>
    </w:p>
    <w:p w:rsidR="008178DC" w:rsidRPr="008178DC" w:rsidRDefault="008178DC" w:rsidP="008178DC">
      <w:pPr>
        <w:pStyle w:val="Paragrafoelenco"/>
        <w:numPr>
          <w:ilvl w:val="0"/>
          <w:numId w:val="1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lastRenderedPageBreak/>
        <w:t>Ora esercitati completando sul libro  a pag.250 e sul quaderno</w:t>
      </w:r>
      <w:r w:rsidR="00785AA4">
        <w:rPr>
          <w:b/>
          <w:color w:val="000099"/>
          <w:sz w:val="40"/>
          <w:szCs w:val="40"/>
        </w:rPr>
        <w:t xml:space="preserve"> giallo</w:t>
      </w:r>
      <w:r>
        <w:rPr>
          <w:b/>
          <w:color w:val="000099"/>
          <w:sz w:val="40"/>
          <w:szCs w:val="40"/>
        </w:rPr>
        <w:t xml:space="preserve"> le seguenti operazioni:</w:t>
      </w:r>
    </w:p>
    <w:p w:rsidR="008178DC" w:rsidRDefault="00785AA4" w:rsidP="008178DC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6h 46min 15s+3h 25min 34s=</w:t>
      </w:r>
    </w:p>
    <w:p w:rsidR="00785AA4" w:rsidRDefault="00785AA4" w:rsidP="008178DC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7h 35min 18s+2h 43min 52s=</w:t>
      </w:r>
    </w:p>
    <w:p w:rsidR="00785AA4" w:rsidRDefault="00785AA4" w:rsidP="008178DC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6h 20min 40s-1h 35min 25s=</w:t>
      </w:r>
    </w:p>
    <w:p w:rsidR="00785AA4" w:rsidRDefault="00785AA4" w:rsidP="008178DC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3h 12min 7s-2h 8min 29s=</w:t>
      </w:r>
    </w:p>
    <w:p w:rsidR="00785AA4" w:rsidRDefault="00785AA4" w:rsidP="00785AA4">
      <w:pPr>
        <w:pStyle w:val="Paragrafoelenco"/>
        <w:numPr>
          <w:ilvl w:val="0"/>
          <w:numId w:val="12"/>
        </w:numPr>
        <w:rPr>
          <w:b/>
          <w:color w:val="000099"/>
          <w:sz w:val="40"/>
          <w:szCs w:val="40"/>
        </w:rPr>
      </w:pPr>
      <w:r w:rsidRPr="00785AA4">
        <w:rPr>
          <w:b/>
          <w:color w:val="000099"/>
          <w:sz w:val="40"/>
          <w:szCs w:val="40"/>
        </w:rPr>
        <w:t>Verifica quanto hai appreso completando a pag.104</w:t>
      </w:r>
      <w:r>
        <w:rPr>
          <w:b/>
          <w:color w:val="000099"/>
          <w:sz w:val="40"/>
          <w:szCs w:val="40"/>
        </w:rPr>
        <w:t xml:space="preserve"> </w:t>
      </w:r>
      <w:r w:rsidRPr="00785AA4">
        <w:rPr>
          <w:b/>
          <w:color w:val="000099"/>
          <w:sz w:val="40"/>
          <w:szCs w:val="40"/>
        </w:rPr>
        <w:t xml:space="preserve"> n</w:t>
      </w:r>
      <w:r>
        <w:rPr>
          <w:b/>
          <w:color w:val="000099"/>
          <w:sz w:val="40"/>
          <w:szCs w:val="40"/>
        </w:rPr>
        <w:t xml:space="preserve">.4 e pag.108 n.8 di </w:t>
      </w:r>
      <w:proofErr w:type="spellStart"/>
      <w:r>
        <w:rPr>
          <w:b/>
          <w:color w:val="000099"/>
          <w:sz w:val="40"/>
          <w:szCs w:val="40"/>
        </w:rPr>
        <w:t>COMP.MAT</w:t>
      </w:r>
      <w:proofErr w:type="spellEnd"/>
      <w:r>
        <w:rPr>
          <w:b/>
          <w:color w:val="000099"/>
          <w:sz w:val="40"/>
          <w:szCs w:val="40"/>
        </w:rPr>
        <w:t>.</w:t>
      </w:r>
    </w:p>
    <w:p w:rsidR="000657F5" w:rsidRDefault="000657F5" w:rsidP="000657F5">
      <w:pPr>
        <w:pStyle w:val="Paragrafoelenco"/>
        <w:ind w:left="1211"/>
        <w:rPr>
          <w:b/>
          <w:color w:val="000099"/>
          <w:sz w:val="40"/>
          <w:szCs w:val="40"/>
        </w:rPr>
      </w:pPr>
    </w:p>
    <w:p w:rsidR="000657F5" w:rsidRDefault="000657F5" w:rsidP="000657F5">
      <w:pPr>
        <w:pStyle w:val="Paragrafoelenco"/>
        <w:ind w:left="1211"/>
        <w:rPr>
          <w:b/>
          <w:color w:val="000099"/>
          <w:sz w:val="40"/>
          <w:szCs w:val="40"/>
        </w:rPr>
      </w:pPr>
    </w:p>
    <w:p w:rsidR="000657F5" w:rsidRDefault="000657F5" w:rsidP="000657F5">
      <w:pPr>
        <w:ind w:left="142"/>
        <w:rPr>
          <w:b/>
          <w:i/>
          <w:color w:val="000099"/>
          <w:sz w:val="40"/>
          <w:szCs w:val="40"/>
        </w:rPr>
      </w:pPr>
      <w:r>
        <w:rPr>
          <w:b/>
          <w:i/>
          <w:color w:val="000099"/>
          <w:sz w:val="40"/>
          <w:szCs w:val="40"/>
        </w:rPr>
        <w:t xml:space="preserve"> Soltanto chi osa spingersi un po’ più in là scopre quanto       </w:t>
      </w:r>
    </w:p>
    <w:p w:rsidR="000657F5" w:rsidRDefault="000657F5" w:rsidP="000657F5">
      <w:pPr>
        <w:ind w:left="142"/>
        <w:rPr>
          <w:b/>
          <w:i/>
          <w:color w:val="000099"/>
          <w:sz w:val="40"/>
          <w:szCs w:val="40"/>
        </w:rPr>
      </w:pPr>
      <w:r>
        <w:rPr>
          <w:b/>
          <w:i/>
          <w:color w:val="000099"/>
          <w:sz w:val="40"/>
          <w:szCs w:val="40"/>
        </w:rPr>
        <w:t xml:space="preserve">  può andare </w:t>
      </w:r>
      <w:proofErr w:type="spellStart"/>
      <w:r>
        <w:rPr>
          <w:b/>
          <w:i/>
          <w:color w:val="000099"/>
          <w:sz w:val="40"/>
          <w:szCs w:val="40"/>
        </w:rPr>
        <w:t>lontano…</w:t>
      </w:r>
      <w:proofErr w:type="spellEnd"/>
      <w:r>
        <w:rPr>
          <w:b/>
          <w:i/>
          <w:color w:val="000099"/>
          <w:sz w:val="40"/>
          <w:szCs w:val="40"/>
        </w:rPr>
        <w:t>.</w:t>
      </w:r>
    </w:p>
    <w:p w:rsidR="000657F5" w:rsidRPr="000657F5" w:rsidRDefault="000657F5" w:rsidP="000657F5">
      <w:pPr>
        <w:ind w:left="142"/>
        <w:rPr>
          <w:b/>
          <w:i/>
          <w:color w:val="000099"/>
          <w:sz w:val="40"/>
          <w:szCs w:val="40"/>
        </w:rPr>
      </w:pPr>
      <w:r>
        <w:rPr>
          <w:b/>
          <w:i/>
          <w:color w:val="000099"/>
          <w:sz w:val="40"/>
          <w:szCs w:val="40"/>
        </w:rPr>
        <w:t xml:space="preserve">                                                        La tua maestra </w:t>
      </w:r>
    </w:p>
    <w:p w:rsidR="00785AA4" w:rsidRPr="00785AA4" w:rsidRDefault="00785AA4" w:rsidP="00785AA4">
      <w:pPr>
        <w:pStyle w:val="Paragrafoelenco"/>
        <w:ind w:left="1211"/>
        <w:rPr>
          <w:b/>
          <w:color w:val="000099"/>
          <w:sz w:val="40"/>
          <w:szCs w:val="40"/>
        </w:rPr>
      </w:pPr>
    </w:p>
    <w:p w:rsidR="00785AA4" w:rsidRPr="00785AA4" w:rsidRDefault="00785AA4" w:rsidP="008178DC">
      <w:pPr>
        <w:pStyle w:val="Paragrafoelenco"/>
        <w:ind w:left="1222"/>
        <w:rPr>
          <w:b/>
          <w:color w:val="000099"/>
          <w:sz w:val="40"/>
          <w:szCs w:val="40"/>
        </w:rPr>
      </w:pPr>
    </w:p>
    <w:sectPr w:rsidR="00785AA4" w:rsidRPr="00785AA4" w:rsidSect="000815F4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eggsBlack" w:sz="31" w:space="31" w:color="00FF00"/>
        <w:left w:val="eggsBlack" w:sz="31" w:space="31" w:color="00FF00"/>
        <w:bottom w:val="eggsBlack" w:sz="31" w:space="31" w:color="00FF00"/>
        <w:right w:val="eggsBlack" w:sz="31" w:space="31" w:color="00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8B" w:rsidRDefault="00BC5E8B" w:rsidP="006F7C9E">
      <w:pPr>
        <w:spacing w:after="0" w:line="240" w:lineRule="auto"/>
      </w:pPr>
      <w:r>
        <w:separator/>
      </w:r>
    </w:p>
  </w:endnote>
  <w:endnote w:type="continuationSeparator" w:id="0">
    <w:p w:rsidR="00BC5E8B" w:rsidRDefault="00BC5E8B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8B" w:rsidRDefault="00BC5E8B" w:rsidP="006F7C9E">
      <w:pPr>
        <w:spacing w:after="0" w:line="240" w:lineRule="auto"/>
      </w:pPr>
      <w:r>
        <w:separator/>
      </w:r>
    </w:p>
  </w:footnote>
  <w:footnote w:type="continuationSeparator" w:id="0">
    <w:p w:rsidR="00BC5E8B" w:rsidRDefault="00BC5E8B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BD14578_"/>
      </v:shape>
    </w:pict>
  </w:numPicBullet>
  <w:abstractNum w:abstractNumId="0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E2B272A"/>
    <w:multiLevelType w:val="hybridMultilevel"/>
    <w:tmpl w:val="2826B796"/>
    <w:lvl w:ilvl="0" w:tplc="832242A4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8150750"/>
    <w:multiLevelType w:val="hybridMultilevel"/>
    <w:tmpl w:val="4FA6F550"/>
    <w:lvl w:ilvl="0" w:tplc="832242A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CDC5CA7"/>
    <w:multiLevelType w:val="hybridMultilevel"/>
    <w:tmpl w:val="660EAE3A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37480"/>
    <w:multiLevelType w:val="hybridMultilevel"/>
    <w:tmpl w:val="DF960F4C"/>
    <w:lvl w:ilvl="0" w:tplc="8CB45FF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EF64D11"/>
    <w:multiLevelType w:val="hybridMultilevel"/>
    <w:tmpl w:val="A6D6CD5A"/>
    <w:lvl w:ilvl="0" w:tplc="832242A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5632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459B2"/>
    <w:rsid w:val="000657F5"/>
    <w:rsid w:val="000815F4"/>
    <w:rsid w:val="00103920"/>
    <w:rsid w:val="00110B94"/>
    <w:rsid w:val="00197BCD"/>
    <w:rsid w:val="001A2F1B"/>
    <w:rsid w:val="001D7313"/>
    <w:rsid w:val="001E064B"/>
    <w:rsid w:val="002261D6"/>
    <w:rsid w:val="00230FDE"/>
    <w:rsid w:val="00271401"/>
    <w:rsid w:val="00276AE1"/>
    <w:rsid w:val="002A2343"/>
    <w:rsid w:val="00351029"/>
    <w:rsid w:val="0035241F"/>
    <w:rsid w:val="00357209"/>
    <w:rsid w:val="003641F4"/>
    <w:rsid w:val="003B353D"/>
    <w:rsid w:val="003C1EEB"/>
    <w:rsid w:val="00422BBF"/>
    <w:rsid w:val="0046112A"/>
    <w:rsid w:val="00482BA6"/>
    <w:rsid w:val="0048407B"/>
    <w:rsid w:val="004B222E"/>
    <w:rsid w:val="004B7484"/>
    <w:rsid w:val="004E20E6"/>
    <w:rsid w:val="00504BA7"/>
    <w:rsid w:val="00532A73"/>
    <w:rsid w:val="00590C16"/>
    <w:rsid w:val="005A3236"/>
    <w:rsid w:val="005D0546"/>
    <w:rsid w:val="005E41C4"/>
    <w:rsid w:val="005E5CC9"/>
    <w:rsid w:val="006052B0"/>
    <w:rsid w:val="00665A7C"/>
    <w:rsid w:val="006F7C9E"/>
    <w:rsid w:val="0075168E"/>
    <w:rsid w:val="00785AA4"/>
    <w:rsid w:val="008178DC"/>
    <w:rsid w:val="00833BB5"/>
    <w:rsid w:val="0085008A"/>
    <w:rsid w:val="00870DF5"/>
    <w:rsid w:val="008F6E39"/>
    <w:rsid w:val="00964F4E"/>
    <w:rsid w:val="009D0E23"/>
    <w:rsid w:val="009D12C7"/>
    <w:rsid w:val="00A2403B"/>
    <w:rsid w:val="00A74602"/>
    <w:rsid w:val="00A96CD5"/>
    <w:rsid w:val="00AC3194"/>
    <w:rsid w:val="00B13033"/>
    <w:rsid w:val="00B33611"/>
    <w:rsid w:val="00B3546E"/>
    <w:rsid w:val="00BA7C4C"/>
    <w:rsid w:val="00BC2488"/>
    <w:rsid w:val="00BC5E8B"/>
    <w:rsid w:val="00BF1EF0"/>
    <w:rsid w:val="00C52DC8"/>
    <w:rsid w:val="00CF342F"/>
    <w:rsid w:val="00D3122B"/>
    <w:rsid w:val="00D462FF"/>
    <w:rsid w:val="00D52104"/>
    <w:rsid w:val="00D73278"/>
    <w:rsid w:val="00D81688"/>
    <w:rsid w:val="00D85017"/>
    <w:rsid w:val="00DC6592"/>
    <w:rsid w:val="00F0405D"/>
    <w:rsid w:val="00F607CA"/>
    <w:rsid w:val="00F73FAC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_8xH_uFay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F8B6E-03C6-4676-9C60-F2E1E0B4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2020-04-06T16:49:00Z</dcterms:created>
  <dcterms:modified xsi:type="dcterms:W3CDTF">2020-04-06T16:49:00Z</dcterms:modified>
</cp:coreProperties>
</file>